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F90EA0">
        <w:rPr>
          <w:lang w:val="bg-BG"/>
        </w:rPr>
        <w:t>24</w:t>
      </w:r>
      <w:r w:rsidR="00612403">
        <w:rPr>
          <w:lang w:val="bg-BG"/>
        </w:rPr>
        <w:t>5</w:t>
      </w:r>
      <w:r w:rsidR="00F133D8">
        <w:rPr>
          <w:lang w:val="bg-BG"/>
        </w:rPr>
        <w:t>/</w:t>
      </w:r>
      <w:r w:rsidR="00F90EA0">
        <w:rPr>
          <w:lang w:val="bg-BG"/>
        </w:rPr>
        <w:t>25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F90EA0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612403" w:rsidRDefault="00612403" w:rsidP="00612403">
      <w:pPr>
        <w:ind w:firstLine="709"/>
        <w:jc w:val="both"/>
        <w:rPr>
          <w:rFonts w:eastAsia="Calibri"/>
          <w:lang w:eastAsia="bg-BG"/>
        </w:rPr>
      </w:pPr>
      <w:bookmarkStart w:id="0" w:name="_GoBack"/>
      <w:proofErr w:type="spellStart"/>
      <w:r w:rsidRPr="00612403">
        <w:rPr>
          <w:b/>
        </w:rPr>
        <w:t>Подробен</w:t>
      </w:r>
      <w:proofErr w:type="spellEnd"/>
      <w:r w:rsidRPr="00612403">
        <w:rPr>
          <w:b/>
        </w:rPr>
        <w:t xml:space="preserve"> </w:t>
      </w:r>
      <w:proofErr w:type="spellStart"/>
      <w:r w:rsidRPr="00612403">
        <w:rPr>
          <w:b/>
        </w:rPr>
        <w:t>устройствен</w:t>
      </w:r>
      <w:proofErr w:type="spellEnd"/>
      <w:r w:rsidRPr="00612403">
        <w:rPr>
          <w:b/>
        </w:rPr>
        <w:t xml:space="preserve"> </w:t>
      </w:r>
      <w:proofErr w:type="spellStart"/>
      <w:r w:rsidRPr="00612403">
        <w:rPr>
          <w:b/>
        </w:rPr>
        <w:t>план</w:t>
      </w:r>
      <w:proofErr w:type="spellEnd"/>
      <w:r w:rsidRPr="00612403">
        <w:rPr>
          <w:b/>
        </w:rPr>
        <w:t xml:space="preserve"> - </w:t>
      </w:r>
      <w:proofErr w:type="spellStart"/>
      <w:r w:rsidRPr="00612403">
        <w:rPr>
          <w:b/>
        </w:rPr>
        <w:t>План</w:t>
      </w:r>
      <w:proofErr w:type="spellEnd"/>
      <w:r w:rsidRPr="00612403">
        <w:rPr>
          <w:b/>
        </w:rPr>
        <w:t xml:space="preserve"> </w:t>
      </w:r>
      <w:proofErr w:type="spellStart"/>
      <w:r w:rsidRPr="00612403">
        <w:rPr>
          <w:b/>
        </w:rPr>
        <w:t>за</w:t>
      </w:r>
      <w:proofErr w:type="spellEnd"/>
      <w:r w:rsidRPr="00612403">
        <w:rPr>
          <w:b/>
        </w:rPr>
        <w:t xml:space="preserve"> </w:t>
      </w:r>
      <w:proofErr w:type="spellStart"/>
      <w:r w:rsidRPr="00612403">
        <w:rPr>
          <w:b/>
        </w:rPr>
        <w:t>регулация</w:t>
      </w:r>
      <w:proofErr w:type="spellEnd"/>
      <w:r w:rsidRPr="00612403">
        <w:rPr>
          <w:b/>
        </w:rPr>
        <w:t xml:space="preserve"> и </w:t>
      </w:r>
      <w:proofErr w:type="spellStart"/>
      <w:r w:rsidRPr="00612403">
        <w:rPr>
          <w:b/>
        </w:rPr>
        <w:t>застрояване</w:t>
      </w:r>
      <w:proofErr w:type="spellEnd"/>
      <w:r w:rsidRPr="00C744D3">
        <w:t xml:space="preserve"> </w:t>
      </w:r>
      <w:r>
        <w:rPr>
          <w:lang w:val="bg-BG"/>
        </w:rPr>
        <w:t xml:space="preserve">   </w:t>
      </w:r>
      <w:bookmarkEnd w:id="0"/>
      <w:proofErr w:type="spellStart"/>
      <w:r w:rsidRPr="00C744D3">
        <w:t>на</w:t>
      </w:r>
      <w:proofErr w:type="spellEnd"/>
      <w:r w:rsidRPr="00C744D3">
        <w:t xml:space="preserve"> </w:t>
      </w:r>
      <w:proofErr w:type="spellStart"/>
      <w:r w:rsidRPr="00C744D3">
        <w:t>имот</w:t>
      </w:r>
      <w:proofErr w:type="spellEnd"/>
      <w:r w:rsidRPr="00C744D3">
        <w:t xml:space="preserve"> с </w:t>
      </w:r>
      <w:proofErr w:type="spellStart"/>
      <w:r w:rsidRPr="00C744D3">
        <w:t>идентификатор</w:t>
      </w:r>
      <w:proofErr w:type="spellEnd"/>
      <w:r w:rsidRPr="00C744D3">
        <w:t xml:space="preserve"> 65927.520.4307</w:t>
      </w:r>
      <w:r>
        <w:t xml:space="preserve">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гр.Севлиево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rPr>
          <w:lang w:val="bg-BG"/>
        </w:rPr>
        <w:t xml:space="preserve">- </w:t>
      </w:r>
      <w:proofErr w:type="gramStart"/>
      <w:r>
        <w:rPr>
          <w:lang w:val="bg-BG"/>
        </w:rPr>
        <w:t xml:space="preserve">схеми </w:t>
      </w:r>
      <w:r>
        <w:t xml:space="preserve">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трасета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ел.захранване</w:t>
      </w:r>
      <w:proofErr w:type="spellEnd"/>
      <w:r>
        <w:t xml:space="preserve"> и </w:t>
      </w:r>
      <w:proofErr w:type="spellStart"/>
      <w:r>
        <w:t>водоснабдяване</w:t>
      </w:r>
      <w:proofErr w:type="spellEnd"/>
      <w:r>
        <w:t xml:space="preserve"> и </w:t>
      </w:r>
      <w:proofErr w:type="spellStart"/>
      <w:r>
        <w:t>канализация</w:t>
      </w:r>
      <w:proofErr w:type="spellEnd"/>
      <w:r>
        <w:t>,</w:t>
      </w:r>
      <w:r>
        <w:rPr>
          <w:rFonts w:eastAsia="Calibri"/>
          <w:lang w:eastAsia="bg-BG"/>
        </w:rPr>
        <w:t xml:space="preserve">  </w:t>
      </w:r>
      <w:proofErr w:type="spellStart"/>
      <w:r>
        <w:rPr>
          <w:rFonts w:eastAsia="Calibri"/>
          <w:lang w:eastAsia="bg-BG"/>
        </w:rPr>
        <w:t>изработен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на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основание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ал.1, т.1 </w:t>
      </w:r>
      <w:proofErr w:type="spellStart"/>
      <w:r>
        <w:t>от</w:t>
      </w:r>
      <w:proofErr w:type="spellEnd"/>
      <w:r>
        <w:t xml:space="preserve"> ЗУТ</w:t>
      </w:r>
      <w:r>
        <w:rPr>
          <w:rFonts w:eastAsia="Calibri"/>
          <w:lang w:eastAsia="bg-BG"/>
        </w:rPr>
        <w:t xml:space="preserve">,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612403" w:rsidRDefault="00612403" w:rsidP="00612403">
      <w:pPr>
        <w:ind w:firstLine="708"/>
        <w:jc w:val="both"/>
        <w:rPr>
          <w:rFonts w:eastAsia="Calibri"/>
          <w:b/>
        </w:rPr>
      </w:pPr>
      <w:r w:rsidRPr="00AE040D">
        <w:rPr>
          <w:rFonts w:eastAsia="Calibri"/>
          <w:b/>
        </w:rPr>
        <w:t>ПЛАН ЗА РЕГУЛАЦИЯ (ПР):</w:t>
      </w:r>
    </w:p>
    <w:p w:rsidR="00612403" w:rsidRPr="005F3A4F" w:rsidRDefault="00612403" w:rsidP="00612403">
      <w:pPr>
        <w:ind w:firstLine="708"/>
        <w:jc w:val="both"/>
        <w:rPr>
          <w:rFonts w:eastAsia="Calibri"/>
          <w:lang w:val="bg-BG"/>
        </w:rPr>
      </w:pPr>
      <w:proofErr w:type="spellStart"/>
      <w:r>
        <w:rPr>
          <w:rFonts w:eastAsia="Calibri"/>
        </w:rPr>
        <w:t>Образува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нов</w:t>
      </w:r>
      <w:proofErr w:type="spellEnd"/>
      <w:r>
        <w:rPr>
          <w:rFonts w:eastAsia="Calibri"/>
        </w:rPr>
        <w:t xml:space="preserve"> УПИ І-4307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граници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ПИ 65927.520.4307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КККР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гр.Севлиево</w:t>
      </w:r>
      <w:proofErr w:type="spellEnd"/>
      <w:r>
        <w:rPr>
          <w:rFonts w:eastAsia="Calibri"/>
        </w:rPr>
        <w:t xml:space="preserve">,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жилищно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строителство</w:t>
      </w:r>
      <w:proofErr w:type="spellEnd"/>
      <w:r>
        <w:rPr>
          <w:rFonts w:eastAsia="Calibri"/>
        </w:rPr>
        <w:t>“ и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включване</w:t>
      </w:r>
      <w:proofErr w:type="spellEnd"/>
      <w:r>
        <w:rPr>
          <w:rFonts w:eastAsia="Calibri"/>
        </w:rPr>
        <w:t xml:space="preserve"> в </w:t>
      </w:r>
      <w:proofErr w:type="spellStart"/>
      <w:r>
        <w:rPr>
          <w:rFonts w:eastAsia="Calibri"/>
        </w:rPr>
        <w:t>регулационния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Севлиево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кв</w:t>
      </w:r>
      <w:proofErr w:type="spellEnd"/>
      <w:r>
        <w:rPr>
          <w:rFonts w:eastAsia="Calibri"/>
        </w:rPr>
        <w:t>. 161.</w:t>
      </w:r>
    </w:p>
    <w:p w:rsidR="00612403" w:rsidRDefault="00612403" w:rsidP="00612403">
      <w:pPr>
        <w:ind w:right="-1" w:firstLine="708"/>
        <w:jc w:val="both"/>
      </w:pPr>
      <w:r>
        <w:t xml:space="preserve">УПИ ІV-4307 е с </w:t>
      </w:r>
      <w:proofErr w:type="spellStart"/>
      <w:r>
        <w:t>площ</w:t>
      </w:r>
      <w:proofErr w:type="spellEnd"/>
      <w:r>
        <w:t xml:space="preserve"> 955,00 </w:t>
      </w:r>
      <w:proofErr w:type="spellStart"/>
      <w:r>
        <w:t>кв.м</w:t>
      </w:r>
      <w:proofErr w:type="spellEnd"/>
      <w:r>
        <w:t>.</w:t>
      </w:r>
    </w:p>
    <w:p w:rsidR="00612403" w:rsidRDefault="00612403" w:rsidP="00612403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Променя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уличната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регулация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улица</w:t>
      </w:r>
      <w:proofErr w:type="spellEnd"/>
      <w:r>
        <w:rPr>
          <w:rFonts w:eastAsia="Calibri"/>
        </w:rPr>
        <w:t xml:space="preserve"> с о.т.1027-о.т.102701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граници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ПИ 65927.520.4307, 65927.520.20 и 65927.520.4292.</w:t>
      </w:r>
    </w:p>
    <w:p w:rsidR="00612403" w:rsidRPr="00F77EAC" w:rsidRDefault="00612403" w:rsidP="00612403">
      <w:pPr>
        <w:ind w:firstLine="708"/>
        <w:jc w:val="both"/>
        <w:rPr>
          <w:rFonts w:eastAsia="Calibri"/>
        </w:rPr>
      </w:pPr>
      <w:proofErr w:type="spellStart"/>
      <w:r w:rsidRPr="006B3504">
        <w:rPr>
          <w:rFonts w:eastAsia="Calibri"/>
        </w:rPr>
        <w:t>Неразделна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от</w:t>
      </w:r>
      <w:proofErr w:type="spellEnd"/>
      <w:r w:rsidRPr="006B3504">
        <w:rPr>
          <w:rFonts w:eastAsia="Calibri"/>
        </w:rPr>
        <w:t xml:space="preserve"> ПР </w:t>
      </w:r>
      <w:proofErr w:type="spellStart"/>
      <w:r w:rsidRPr="006B3504">
        <w:rPr>
          <w:rFonts w:eastAsia="Calibri"/>
        </w:rPr>
        <w:t>са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6B3504">
        <w:rPr>
          <w:rFonts w:eastAsia="Calibri"/>
        </w:rPr>
        <w:t xml:space="preserve">бр. </w:t>
      </w:r>
      <w:proofErr w:type="spellStart"/>
      <w:r w:rsidRPr="006B3504"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и </w:t>
      </w:r>
      <w:proofErr w:type="spellStart"/>
      <w:r w:rsidRPr="006B3504">
        <w:rPr>
          <w:rFonts w:eastAsia="Calibri"/>
        </w:rPr>
        <w:t>обяснителна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записка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лист</w:t>
      </w:r>
      <w:proofErr w:type="spellEnd"/>
      <w:r w:rsidRPr="006B3504">
        <w:rPr>
          <w:rFonts w:eastAsia="Calibri"/>
        </w:rPr>
        <w:t xml:space="preserve">, </w:t>
      </w:r>
      <w:proofErr w:type="spellStart"/>
      <w:r w:rsidRPr="006B3504">
        <w:rPr>
          <w:rFonts w:eastAsia="Calibri"/>
        </w:rPr>
        <w:t>съставляващи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графичната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>.</w:t>
      </w:r>
    </w:p>
    <w:p w:rsidR="00612403" w:rsidRDefault="00612403" w:rsidP="00612403">
      <w:pPr>
        <w:jc w:val="both"/>
        <w:rPr>
          <w:rFonts w:eastAsia="Calibri"/>
          <w:b/>
        </w:rPr>
      </w:pPr>
      <w:r w:rsidRPr="00AE040D">
        <w:rPr>
          <w:rFonts w:eastAsia="Calibri"/>
          <w:b/>
        </w:rPr>
        <w:t xml:space="preserve">  </w:t>
      </w:r>
      <w:r>
        <w:rPr>
          <w:rFonts w:eastAsia="Calibri"/>
          <w:b/>
        </w:rPr>
        <w:t xml:space="preserve">          </w:t>
      </w:r>
      <w:r w:rsidRPr="00AE040D">
        <w:rPr>
          <w:rFonts w:eastAsia="Calibri"/>
          <w:b/>
        </w:rPr>
        <w:t xml:space="preserve">ПЛАН ЗА </w:t>
      </w:r>
      <w:r>
        <w:rPr>
          <w:rFonts w:eastAsia="Calibri"/>
          <w:b/>
        </w:rPr>
        <w:t>ЗАСТРОЯВАНЕ</w:t>
      </w:r>
      <w:r w:rsidRPr="00AE040D">
        <w:rPr>
          <w:rFonts w:eastAsia="Calibri"/>
          <w:b/>
        </w:rPr>
        <w:t xml:space="preserve"> (П</w:t>
      </w:r>
      <w:r>
        <w:rPr>
          <w:rFonts w:eastAsia="Calibri"/>
          <w:b/>
        </w:rPr>
        <w:t>З</w:t>
      </w:r>
      <w:r w:rsidRPr="00AE040D">
        <w:rPr>
          <w:rFonts w:eastAsia="Calibri"/>
          <w:b/>
        </w:rPr>
        <w:t>):</w:t>
      </w:r>
    </w:p>
    <w:p w:rsidR="00612403" w:rsidRDefault="00612403" w:rsidP="00612403">
      <w:pPr>
        <w:ind w:right="-1" w:firstLine="708"/>
        <w:jc w:val="both"/>
      </w:pPr>
      <w:proofErr w:type="spellStart"/>
      <w:r>
        <w:t>З</w:t>
      </w:r>
      <w:r w:rsidRPr="008B7A21">
        <w:t>а</w:t>
      </w:r>
      <w:proofErr w:type="spellEnd"/>
      <w:r w:rsidRPr="008B7A21">
        <w:t xml:space="preserve"> </w:t>
      </w:r>
      <w:proofErr w:type="spellStart"/>
      <w:proofErr w:type="gramStart"/>
      <w:r>
        <w:t>новообразувания</w:t>
      </w:r>
      <w:proofErr w:type="spellEnd"/>
      <w:r>
        <w:t xml:space="preserve"> </w:t>
      </w:r>
      <w:r w:rsidRPr="008B7A21">
        <w:t xml:space="preserve"> </w:t>
      </w:r>
      <w:r>
        <w:t>УПИ</w:t>
      </w:r>
      <w:proofErr w:type="gramEnd"/>
      <w:r>
        <w:t xml:space="preserve"> ІV-4307</w:t>
      </w:r>
      <w:r>
        <w:rPr>
          <w:lang w:val="bg-BG"/>
        </w:rPr>
        <w:t>, кв. 161 -</w:t>
      </w:r>
      <w:r w:rsidRPr="00445798">
        <w:t xml:space="preserve"> </w:t>
      </w:r>
      <w:r w:rsidRPr="00B9384D">
        <w:rPr>
          <w:rFonts w:eastAsia="Calibri"/>
        </w:rPr>
        <w:t>„</w:t>
      </w:r>
      <w:proofErr w:type="spellStart"/>
      <w:r w:rsidRPr="00B9384D"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жилищни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нужди</w:t>
      </w:r>
      <w:proofErr w:type="spellEnd"/>
      <w:r>
        <w:rPr>
          <w:rFonts w:eastAsia="Calibri"/>
        </w:rPr>
        <w:t xml:space="preserve">“ </w:t>
      </w:r>
      <w:proofErr w:type="spellStart"/>
      <w:r w:rsidRPr="008B7A21">
        <w:t>се</w:t>
      </w:r>
      <w:proofErr w:type="spellEnd"/>
      <w:r w:rsidRPr="008B7A21">
        <w:t xml:space="preserve"> </w:t>
      </w:r>
      <w:proofErr w:type="spellStart"/>
      <w:r w:rsidRPr="008B7A21">
        <w:t>запазва</w:t>
      </w:r>
      <w:proofErr w:type="spellEnd"/>
      <w:r w:rsidRPr="008B7A21">
        <w:t xml:space="preserve"> </w:t>
      </w:r>
      <w:proofErr w:type="spellStart"/>
      <w:r w:rsidRPr="008B7A21">
        <w:t>установената</w:t>
      </w:r>
      <w:proofErr w:type="spellEnd"/>
      <w:r w:rsidRPr="008B7A21">
        <w:t xml:space="preserve"> </w:t>
      </w:r>
      <w:proofErr w:type="spellStart"/>
      <w:r w:rsidRPr="008B7A21">
        <w:t>устройствена</w:t>
      </w:r>
      <w:proofErr w:type="spellEnd"/>
      <w:r w:rsidRPr="008B7A21">
        <w:t xml:space="preserve"> </w:t>
      </w:r>
      <w:proofErr w:type="spellStart"/>
      <w:r w:rsidRPr="008B7A21">
        <w:t>зона</w:t>
      </w:r>
      <w:proofErr w:type="spellEnd"/>
      <w:r w:rsidRPr="008B7A21">
        <w:t xml:space="preserve"> „</w:t>
      </w:r>
      <w:proofErr w:type="spellStart"/>
      <w:r w:rsidRPr="008B7A21">
        <w:t>Жм</w:t>
      </w:r>
      <w:proofErr w:type="spellEnd"/>
      <w:r w:rsidRPr="008B7A21">
        <w:t xml:space="preserve">“ – </w:t>
      </w:r>
      <w:proofErr w:type="spellStart"/>
      <w:r w:rsidRPr="008B7A21">
        <w:t>за</w:t>
      </w:r>
      <w:proofErr w:type="spellEnd"/>
      <w:r w:rsidRPr="008B7A21">
        <w:t xml:space="preserve"> </w:t>
      </w:r>
      <w:proofErr w:type="spellStart"/>
      <w:r w:rsidRPr="008B7A21">
        <w:t>ниско</w:t>
      </w:r>
      <w:proofErr w:type="spellEnd"/>
      <w:r w:rsidRPr="008B7A21">
        <w:t xml:space="preserve"> </w:t>
      </w:r>
      <w:proofErr w:type="spellStart"/>
      <w:r w:rsidRPr="008B7A21">
        <w:t>жилищно</w:t>
      </w:r>
      <w:proofErr w:type="spellEnd"/>
      <w:r w:rsidRPr="008B7A21">
        <w:t xml:space="preserve"> </w:t>
      </w:r>
      <w:proofErr w:type="spellStart"/>
      <w:r w:rsidRPr="008B7A21">
        <w:t>застрояване</w:t>
      </w:r>
      <w:proofErr w:type="spellEnd"/>
      <w:r w:rsidRPr="008B7A21">
        <w:t xml:space="preserve"> - </w:t>
      </w:r>
      <w:proofErr w:type="spellStart"/>
      <w:r w:rsidRPr="008B7A21">
        <w:t>при</w:t>
      </w:r>
      <w:proofErr w:type="spellEnd"/>
      <w:r w:rsidRPr="008B7A21">
        <w:t xml:space="preserve"> </w:t>
      </w:r>
      <w:proofErr w:type="spellStart"/>
      <w:r w:rsidRPr="008B7A21">
        <w:t>следните</w:t>
      </w:r>
      <w:proofErr w:type="spellEnd"/>
      <w:r w:rsidRPr="008B7A21">
        <w:t xml:space="preserve"> </w:t>
      </w:r>
      <w:proofErr w:type="spellStart"/>
      <w:r w:rsidRPr="008B7A21">
        <w:t>устройствени</w:t>
      </w:r>
      <w:proofErr w:type="spellEnd"/>
      <w:r w:rsidRPr="008B7A21">
        <w:t xml:space="preserve"> </w:t>
      </w:r>
      <w:proofErr w:type="spellStart"/>
      <w:r w:rsidRPr="008B7A21">
        <w:t>показатели</w:t>
      </w:r>
      <w:proofErr w:type="spellEnd"/>
      <w:r w:rsidRPr="008B7A21">
        <w:t>:</w:t>
      </w:r>
    </w:p>
    <w:p w:rsidR="00612403" w:rsidRPr="00AE040D" w:rsidRDefault="00612403" w:rsidP="0061240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начин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AE040D">
        <w:rPr>
          <w:lang w:eastAsia="bg-BG"/>
        </w:rPr>
        <w:t>;</w:t>
      </w:r>
    </w:p>
    <w:p w:rsidR="00612403" w:rsidRPr="00AE040D" w:rsidRDefault="00612403" w:rsidP="0061240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характер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r w:rsidRPr="00AE040D">
        <w:rPr>
          <w:lang w:eastAsia="bg-BG"/>
        </w:rPr>
        <w:t xml:space="preserve">с </w:t>
      </w:r>
      <w:proofErr w:type="spellStart"/>
      <w:r w:rsidRPr="00AE040D">
        <w:rPr>
          <w:lang w:eastAsia="bg-BG"/>
        </w:rPr>
        <w:t>височина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до</w:t>
      </w:r>
      <w:proofErr w:type="spellEnd"/>
      <w:r w:rsidRPr="00AE040D">
        <w:rPr>
          <w:lang w:eastAsia="bg-BG"/>
        </w:rPr>
        <w:t xml:space="preserve"> </w:t>
      </w:r>
      <w:r>
        <w:rPr>
          <w:lang w:eastAsia="bg-BG"/>
        </w:rPr>
        <w:t>10</w:t>
      </w:r>
      <w:r w:rsidRPr="00AE040D">
        <w:rPr>
          <w:lang w:eastAsia="bg-BG"/>
        </w:rPr>
        <w:t>,00м;</w:t>
      </w:r>
    </w:p>
    <w:p w:rsidR="00612403" w:rsidRPr="00AE040D" w:rsidRDefault="00612403" w:rsidP="0061240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максимална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плътност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6</w:t>
      </w:r>
      <w:r w:rsidRPr="00AE040D">
        <w:rPr>
          <w:lang w:eastAsia="bg-BG"/>
        </w:rPr>
        <w:t>0%;</w:t>
      </w:r>
    </w:p>
    <w:p w:rsidR="00612403" w:rsidRPr="00AE040D" w:rsidRDefault="00612403" w:rsidP="0061240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максималн</w:t>
      </w:r>
      <w:r>
        <w:rPr>
          <w:lang w:eastAsia="bg-BG"/>
        </w:rPr>
        <w:t>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интензивност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1,2</w:t>
      </w:r>
      <w:r w:rsidRPr="00AE040D">
        <w:rPr>
          <w:lang w:eastAsia="bg-BG"/>
        </w:rPr>
        <w:t>;</w:t>
      </w:r>
    </w:p>
    <w:p w:rsidR="00612403" w:rsidRPr="00AE040D" w:rsidRDefault="00612403" w:rsidP="0061240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минимална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озеленена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площ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4</w:t>
      </w:r>
      <w:r w:rsidRPr="00AE040D">
        <w:rPr>
          <w:lang w:eastAsia="bg-BG"/>
        </w:rPr>
        <w:t>0%;</w:t>
      </w:r>
    </w:p>
    <w:p w:rsidR="00612403" w:rsidRPr="00AE040D" w:rsidRDefault="00612403" w:rsidP="00612403">
      <w:pPr>
        <w:jc w:val="both"/>
        <w:rPr>
          <w:rFonts w:eastAsia="Calibri"/>
        </w:rPr>
      </w:pPr>
      <w:r>
        <w:rPr>
          <w:rFonts w:eastAsia="Calibri"/>
        </w:rPr>
        <w:t xml:space="preserve">             - </w:t>
      </w:r>
      <w:proofErr w:type="spellStart"/>
      <w:r w:rsidRPr="00AE040D">
        <w:rPr>
          <w:rFonts w:eastAsia="Calibri"/>
        </w:rPr>
        <w:t>ограничителни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задължителни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линии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застрояване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ПУП - ПЗ;</w:t>
      </w:r>
    </w:p>
    <w:p w:rsidR="00851818" w:rsidRPr="00AF2D35" w:rsidRDefault="00612403" w:rsidP="00612403">
      <w:pPr>
        <w:jc w:val="both"/>
        <w:rPr>
          <w:lang w:val="bg-BG"/>
        </w:rPr>
      </w:pPr>
      <w:r>
        <w:rPr>
          <w:rFonts w:eastAsia="Calibri"/>
        </w:rPr>
        <w:t xml:space="preserve">            </w:t>
      </w:r>
      <w:proofErr w:type="spellStart"/>
      <w:r w:rsidRPr="00AE040D">
        <w:rPr>
          <w:rFonts w:eastAsia="Calibri"/>
        </w:rPr>
        <w:t>Неразделна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ПЗ </w:t>
      </w:r>
      <w:proofErr w:type="spellStart"/>
      <w:r w:rsidRPr="00AE040D">
        <w:rPr>
          <w:rFonts w:eastAsia="Calibri"/>
        </w:rPr>
        <w:t>са</w:t>
      </w:r>
      <w:proofErr w:type="spellEnd"/>
      <w:r w:rsidRPr="00AE040D">
        <w:rPr>
          <w:rFonts w:eastAsia="Calibri"/>
        </w:rPr>
        <w:t xml:space="preserve"> 1бр. </w:t>
      </w:r>
      <w:proofErr w:type="spellStart"/>
      <w:r w:rsidRPr="00AE040D">
        <w:rPr>
          <w:rFonts w:eastAsia="Calibri"/>
        </w:rPr>
        <w:t>чертеж</w:t>
      </w:r>
      <w:proofErr w:type="spellEnd"/>
      <w:r w:rsidRPr="00AE040D">
        <w:rPr>
          <w:rFonts w:eastAsia="Calibri"/>
        </w:rPr>
        <w:t xml:space="preserve"> и </w:t>
      </w:r>
      <w:proofErr w:type="spellStart"/>
      <w:r w:rsidRPr="00AE040D">
        <w:rPr>
          <w:rFonts w:eastAsia="Calibri"/>
        </w:rPr>
        <w:t>обяснителна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записка</w:t>
      </w:r>
      <w:proofErr w:type="spellEnd"/>
      <w:r w:rsidRPr="00AE040D">
        <w:rPr>
          <w:rFonts w:eastAsia="Calibri"/>
        </w:rPr>
        <w:t xml:space="preserve"> </w:t>
      </w:r>
      <w:r>
        <w:rPr>
          <w:rFonts w:eastAsia="Calibri"/>
        </w:rPr>
        <w:t xml:space="preserve">4 </w:t>
      </w:r>
      <w:proofErr w:type="spellStart"/>
      <w:r w:rsidRPr="00AE040D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="000E101B"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F31F0F">
        <w:rPr>
          <w:lang w:val="bg-BG"/>
        </w:rPr>
        <w:t>09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3465EE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D0" w:rsidRDefault="00235CD0">
      <w:r>
        <w:separator/>
      </w:r>
    </w:p>
  </w:endnote>
  <w:endnote w:type="continuationSeparator" w:id="0">
    <w:p w:rsidR="00235CD0" w:rsidRDefault="0023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D0" w:rsidRDefault="00235CD0">
      <w:r>
        <w:separator/>
      </w:r>
    </w:p>
  </w:footnote>
  <w:footnote w:type="continuationSeparator" w:id="0">
    <w:p w:rsidR="00235CD0" w:rsidRDefault="0023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5CD0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B1CBE1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4A99-8BF1-4905-9B20-7ACE4972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2986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2022-03-28T05:58:00Z</dcterms:created>
  <dcterms:modified xsi:type="dcterms:W3CDTF">2022-03-28T05:58:00Z</dcterms:modified>
</cp:coreProperties>
</file>